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F95" w:rsidRDefault="00CD0F95" w:rsidP="00CD0F95">
      <w:pPr>
        <w:tabs>
          <w:tab w:val="left" w:pos="8835"/>
        </w:tabs>
        <w:rPr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0</wp:posOffset>
            </wp:positionV>
            <wp:extent cx="523875" cy="619125"/>
            <wp:effectExtent l="0" t="0" r="9525" b="9525"/>
            <wp:wrapSquare wrapText="left"/>
            <wp:docPr id="555410946" name="Рисунок 1" descr="C:\Мои документы\РЕШЕНИЯ СОВЕТА\герб, флаг\Вимовское СП 2-2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C:\Мои документы\РЕШЕНИЯ СОВЕТА\герб, флаг\Вимовское СП 2-2ф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D0F95" w:rsidRDefault="00CD0F95" w:rsidP="00CD0F95">
      <w:pPr>
        <w:tabs>
          <w:tab w:val="left" w:pos="8835"/>
        </w:tabs>
        <w:rPr>
          <w:noProof/>
          <w:sz w:val="28"/>
          <w:szCs w:val="28"/>
        </w:rPr>
      </w:pPr>
    </w:p>
    <w:p w:rsidR="00CD0F95" w:rsidRPr="002057CE" w:rsidRDefault="00CD0F95" w:rsidP="00CD0F95">
      <w:pPr>
        <w:tabs>
          <w:tab w:val="left" w:pos="8835"/>
        </w:tabs>
      </w:pPr>
    </w:p>
    <w:p w:rsidR="00CD0F95" w:rsidRDefault="00CD0F95" w:rsidP="00CD0F95"/>
    <w:p w:rsidR="00CD0F95" w:rsidRDefault="00CD0F95" w:rsidP="00CD0F95">
      <w:pPr>
        <w:jc w:val="center"/>
        <w:rPr>
          <w:sz w:val="28"/>
        </w:rPr>
      </w:pPr>
      <w:r>
        <w:rPr>
          <w:sz w:val="28"/>
        </w:rPr>
        <w:t>Совет Вимовского сельского поселения</w:t>
      </w:r>
    </w:p>
    <w:p w:rsidR="00CD0F95" w:rsidRDefault="00CD0F95" w:rsidP="00CD0F95">
      <w:pPr>
        <w:jc w:val="center"/>
        <w:rPr>
          <w:sz w:val="28"/>
        </w:rPr>
      </w:pPr>
      <w:r>
        <w:rPr>
          <w:sz w:val="28"/>
        </w:rPr>
        <w:t>Усть-Лабинского района</w:t>
      </w:r>
    </w:p>
    <w:p w:rsidR="00CD0F95" w:rsidRDefault="00CD0F95" w:rsidP="00CD0F95">
      <w:pPr>
        <w:rPr>
          <w:sz w:val="28"/>
        </w:rPr>
      </w:pPr>
    </w:p>
    <w:p w:rsidR="00CD0F95" w:rsidRDefault="00CD0F95" w:rsidP="00CD0F95">
      <w:pPr>
        <w:jc w:val="center"/>
        <w:rPr>
          <w:sz w:val="28"/>
        </w:rPr>
      </w:pPr>
      <w:r>
        <w:rPr>
          <w:sz w:val="28"/>
        </w:rPr>
        <w:t>РЕШЕНИЕ</w:t>
      </w:r>
      <w:r w:rsidR="00B22179">
        <w:rPr>
          <w:sz w:val="28"/>
        </w:rPr>
        <w:t xml:space="preserve"> №</w:t>
      </w:r>
      <w:r w:rsidR="002F36F2">
        <w:rPr>
          <w:sz w:val="28"/>
        </w:rPr>
        <w:t>1</w:t>
      </w:r>
    </w:p>
    <w:p w:rsidR="00CD0F95" w:rsidRDefault="00CD0F95" w:rsidP="00CD0F95">
      <w:pPr>
        <w:rPr>
          <w:sz w:val="16"/>
          <w:szCs w:val="16"/>
        </w:rPr>
      </w:pPr>
    </w:p>
    <w:p w:rsidR="00CD0F95" w:rsidRPr="00E44A11" w:rsidRDefault="00CD0F95" w:rsidP="00CD0F95">
      <w:pPr>
        <w:rPr>
          <w:sz w:val="16"/>
          <w:szCs w:val="16"/>
        </w:rPr>
      </w:pPr>
    </w:p>
    <w:p w:rsidR="00CD0F95" w:rsidRPr="00272D90" w:rsidRDefault="00CD0F95" w:rsidP="00CD0F95">
      <w:pPr>
        <w:jc w:val="both"/>
        <w:rPr>
          <w:sz w:val="28"/>
        </w:rPr>
      </w:pPr>
      <w:r w:rsidRPr="00272D90">
        <w:rPr>
          <w:sz w:val="28"/>
        </w:rPr>
        <w:t>«</w:t>
      </w:r>
      <w:r w:rsidR="00284499">
        <w:rPr>
          <w:sz w:val="28"/>
        </w:rPr>
        <w:t>29</w:t>
      </w:r>
      <w:r w:rsidRPr="00272D90">
        <w:rPr>
          <w:sz w:val="28"/>
        </w:rPr>
        <w:t xml:space="preserve">» </w:t>
      </w:r>
      <w:r w:rsidR="002F36F2">
        <w:rPr>
          <w:sz w:val="28"/>
        </w:rPr>
        <w:t>дека</w:t>
      </w:r>
      <w:r w:rsidR="00C91E43">
        <w:rPr>
          <w:sz w:val="28"/>
        </w:rPr>
        <w:t>бря</w:t>
      </w:r>
      <w:r>
        <w:rPr>
          <w:sz w:val="28"/>
        </w:rPr>
        <w:t xml:space="preserve"> 2023</w:t>
      </w:r>
      <w:r w:rsidRPr="00272D90">
        <w:rPr>
          <w:sz w:val="28"/>
        </w:rPr>
        <w:t xml:space="preserve"> года</w:t>
      </w:r>
    </w:p>
    <w:p w:rsidR="00CD0F95" w:rsidRDefault="00CD0F95" w:rsidP="00CD0F95">
      <w:pPr>
        <w:jc w:val="both"/>
        <w:rPr>
          <w:sz w:val="28"/>
        </w:rPr>
      </w:pPr>
      <w:r>
        <w:rPr>
          <w:sz w:val="28"/>
        </w:rPr>
        <w:t>п</w:t>
      </w:r>
      <w:r w:rsidRPr="00272D90">
        <w:rPr>
          <w:sz w:val="28"/>
        </w:rPr>
        <w:t>.</w:t>
      </w:r>
      <w:r>
        <w:rPr>
          <w:sz w:val="28"/>
        </w:rPr>
        <w:t xml:space="preserve"> Вимовец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272D90">
        <w:rPr>
          <w:sz w:val="28"/>
        </w:rPr>
        <w:tab/>
        <w:t>Протокол №</w:t>
      </w:r>
      <w:r w:rsidR="002F36F2">
        <w:rPr>
          <w:sz w:val="28"/>
        </w:rPr>
        <w:t>8</w:t>
      </w:r>
      <w:r w:rsidR="009E7809">
        <w:rPr>
          <w:sz w:val="28"/>
        </w:rPr>
        <w:t>1</w:t>
      </w:r>
    </w:p>
    <w:p w:rsidR="00CD0F95" w:rsidRDefault="00CD0F95" w:rsidP="00CD0F95">
      <w:pPr>
        <w:rPr>
          <w:b/>
        </w:rPr>
      </w:pPr>
    </w:p>
    <w:p w:rsidR="00CD0F95" w:rsidRPr="004711BF" w:rsidRDefault="00CD0F95" w:rsidP="00CD0F95">
      <w:pPr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О внесении изменений в решение Совета Вимовского сельского поселения Усть-Лабинского </w:t>
      </w:r>
      <w:r w:rsidRPr="00F10A9C">
        <w:rPr>
          <w:b/>
          <w:sz w:val="28"/>
        </w:rPr>
        <w:t xml:space="preserve">района от 14 декабря 2022 года № 1 протокол № 64 «О </w:t>
      </w:r>
      <w:r w:rsidRPr="00F10A9C">
        <w:rPr>
          <w:b/>
          <w:sz w:val="28"/>
          <w:szCs w:val="28"/>
        </w:rPr>
        <w:t>бюджете Вимовского сельского поселения Усть-Лабинского района на 2023 год»</w:t>
      </w:r>
    </w:p>
    <w:p w:rsidR="00CD0F95" w:rsidRDefault="00CD0F95" w:rsidP="00CD0F95">
      <w:pPr>
        <w:rPr>
          <w:sz w:val="16"/>
          <w:szCs w:val="16"/>
        </w:rPr>
      </w:pPr>
    </w:p>
    <w:p w:rsidR="00CD0F95" w:rsidRDefault="00CD0F95" w:rsidP="00CD0F95">
      <w:pPr>
        <w:rPr>
          <w:sz w:val="16"/>
          <w:szCs w:val="16"/>
        </w:rPr>
      </w:pPr>
    </w:p>
    <w:p w:rsidR="00CD0F95" w:rsidRDefault="00CD0F95" w:rsidP="00CD0F95">
      <w:pPr>
        <w:widowControl w:val="0"/>
        <w:autoSpaceDE w:val="0"/>
        <w:autoSpaceDN w:val="0"/>
        <w:adjustRightInd w:val="0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ФЗ от 06.10.2003 года № 131-ФЗ «Об общих принципах организации местного самоуправления в Российской Федерации», Уставом Вимовского сельского поселения Усть-Лабинского района Совет Вимовского сельского поселения Усть-Лабинского района, решил: </w:t>
      </w:r>
    </w:p>
    <w:p w:rsidR="00CD0F95" w:rsidRDefault="00CD0F95" w:rsidP="00CD0F9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94CC4">
        <w:rPr>
          <w:sz w:val="28"/>
          <w:szCs w:val="28"/>
        </w:rPr>
        <w:t xml:space="preserve">1. Внести в решение Совета Вимовского сельского </w:t>
      </w:r>
      <w:proofErr w:type="spellStart"/>
      <w:r w:rsidRPr="00994CC4">
        <w:rPr>
          <w:sz w:val="28"/>
          <w:szCs w:val="28"/>
        </w:rPr>
        <w:t>поселенияУсть-Лабинского</w:t>
      </w:r>
      <w:proofErr w:type="spellEnd"/>
      <w:r w:rsidRPr="00994CC4">
        <w:rPr>
          <w:sz w:val="28"/>
          <w:szCs w:val="28"/>
        </w:rPr>
        <w:t xml:space="preserve"> района </w:t>
      </w:r>
      <w:r w:rsidRPr="00E35699">
        <w:rPr>
          <w:sz w:val="28"/>
          <w:szCs w:val="28"/>
        </w:rPr>
        <w:t>от 14 декабря 2022 года № 1 протокол № 64 «О бюджете Вимовского сельского поселения Усть-Лабинского района на 2023 год» следующие изменения:</w:t>
      </w:r>
    </w:p>
    <w:p w:rsidR="00CD0F95" w:rsidRDefault="00CD0F95" w:rsidP="00CD0F9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1.1. В пункте 1:</w:t>
      </w:r>
    </w:p>
    <w:p w:rsidR="00CD0F95" w:rsidRDefault="00CD0F95" w:rsidP="00CD0F9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1) общий объем доходов в сумме </w:t>
      </w:r>
      <w:r w:rsidRPr="00EF03CD">
        <w:rPr>
          <w:sz w:val="28"/>
          <w:szCs w:val="28"/>
        </w:rPr>
        <w:t>1</w:t>
      </w:r>
      <w:r w:rsidR="0099345A">
        <w:rPr>
          <w:sz w:val="28"/>
          <w:szCs w:val="28"/>
        </w:rPr>
        <w:t>4 828</w:t>
      </w:r>
      <w:r>
        <w:rPr>
          <w:sz w:val="28"/>
          <w:szCs w:val="28"/>
        </w:rPr>
        <w:t>,</w:t>
      </w:r>
      <w:r w:rsidR="001959BC">
        <w:rPr>
          <w:sz w:val="28"/>
          <w:szCs w:val="28"/>
        </w:rPr>
        <w:t>9</w:t>
      </w:r>
      <w:r>
        <w:rPr>
          <w:sz w:val="28"/>
          <w:szCs w:val="28"/>
        </w:rPr>
        <w:t xml:space="preserve">тыс.рублей; </w:t>
      </w:r>
    </w:p>
    <w:p w:rsidR="00CD0F95" w:rsidRDefault="00CD0F95" w:rsidP="00CD0F9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2) общий объем расходов в сумме </w:t>
      </w:r>
      <w:r w:rsidRPr="00EF03CD">
        <w:rPr>
          <w:sz w:val="28"/>
          <w:szCs w:val="28"/>
        </w:rPr>
        <w:t>1</w:t>
      </w:r>
      <w:r w:rsidR="00AB130A">
        <w:rPr>
          <w:sz w:val="28"/>
          <w:szCs w:val="28"/>
        </w:rPr>
        <w:t>7</w:t>
      </w:r>
      <w:r w:rsidR="00CF5B07">
        <w:rPr>
          <w:sz w:val="28"/>
          <w:szCs w:val="28"/>
        </w:rPr>
        <w:t xml:space="preserve"> 484</w:t>
      </w:r>
      <w:r>
        <w:rPr>
          <w:sz w:val="28"/>
          <w:szCs w:val="28"/>
        </w:rPr>
        <w:t>,</w:t>
      </w:r>
      <w:r w:rsidR="00CF5B07">
        <w:rPr>
          <w:sz w:val="28"/>
          <w:szCs w:val="28"/>
        </w:rPr>
        <w:t>4</w:t>
      </w:r>
      <w:r>
        <w:rPr>
          <w:sz w:val="28"/>
          <w:szCs w:val="28"/>
        </w:rPr>
        <w:t>тыс.рублей;</w:t>
      </w:r>
    </w:p>
    <w:p w:rsidR="00CD0F95" w:rsidRPr="008B42BC" w:rsidRDefault="00CD0F95" w:rsidP="00CD0F9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3) дефицит (профицит) в сумме 2 6</w:t>
      </w:r>
      <w:r w:rsidRPr="00EF03CD">
        <w:rPr>
          <w:sz w:val="28"/>
          <w:szCs w:val="28"/>
        </w:rPr>
        <w:t>55</w:t>
      </w:r>
      <w:r>
        <w:rPr>
          <w:sz w:val="28"/>
          <w:szCs w:val="28"/>
        </w:rPr>
        <w:t>,</w:t>
      </w:r>
      <w:r w:rsidRPr="00EF03CD">
        <w:rPr>
          <w:sz w:val="28"/>
          <w:szCs w:val="28"/>
        </w:rPr>
        <w:t>5</w:t>
      </w:r>
      <w:r>
        <w:rPr>
          <w:sz w:val="28"/>
          <w:szCs w:val="28"/>
        </w:rPr>
        <w:t>тыс</w:t>
      </w:r>
      <w:r w:rsidRPr="008B42BC">
        <w:rPr>
          <w:sz w:val="28"/>
          <w:szCs w:val="28"/>
        </w:rPr>
        <w:t>.</w:t>
      </w:r>
      <w:r>
        <w:rPr>
          <w:sz w:val="28"/>
          <w:szCs w:val="28"/>
        </w:rPr>
        <w:t>рублей.</w:t>
      </w:r>
    </w:p>
    <w:p w:rsidR="00CD0F95" w:rsidRDefault="00CD0F95" w:rsidP="00CD0F95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1.2. </w:t>
      </w:r>
      <w:r w:rsidRPr="008F6976">
        <w:rPr>
          <w:rFonts w:ascii="Times New Roman" w:hAnsi="Times New Roman" w:cs="Times New Roman"/>
          <w:sz w:val="28"/>
          <w:szCs w:val="28"/>
        </w:rPr>
        <w:t>Приложения</w:t>
      </w:r>
      <w:r>
        <w:rPr>
          <w:rFonts w:ascii="Times New Roman" w:hAnsi="Times New Roman" w:cs="Times New Roman"/>
          <w:sz w:val="28"/>
          <w:szCs w:val="28"/>
        </w:rPr>
        <w:t>6, 7, 8,</w:t>
      </w:r>
      <w:r w:rsidR="00FE5FF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изложить</w:t>
      </w:r>
      <w:r w:rsidRPr="008F6976">
        <w:rPr>
          <w:rFonts w:ascii="Times New Roman" w:hAnsi="Times New Roman" w:cs="Times New Roman"/>
          <w:sz w:val="28"/>
          <w:szCs w:val="28"/>
        </w:rPr>
        <w:t xml:space="preserve"> в новой редакции согласно приложениям </w:t>
      </w:r>
      <w:r w:rsidR="008735DC">
        <w:rPr>
          <w:rFonts w:ascii="Times New Roman" w:hAnsi="Times New Roman" w:cs="Times New Roman"/>
          <w:sz w:val="28"/>
          <w:szCs w:val="28"/>
        </w:rPr>
        <w:t>1</w:t>
      </w:r>
      <w:r w:rsidR="00614125">
        <w:rPr>
          <w:rFonts w:ascii="Times New Roman" w:hAnsi="Times New Roman" w:cs="Times New Roman"/>
          <w:sz w:val="28"/>
          <w:szCs w:val="28"/>
        </w:rPr>
        <w:t>,</w:t>
      </w:r>
      <w:r w:rsidR="008735DC">
        <w:rPr>
          <w:rFonts w:ascii="Times New Roman" w:hAnsi="Times New Roman" w:cs="Times New Roman"/>
          <w:sz w:val="28"/>
          <w:szCs w:val="28"/>
        </w:rPr>
        <w:t>2</w:t>
      </w:r>
      <w:r w:rsidR="001448C1">
        <w:rPr>
          <w:rFonts w:ascii="Times New Roman" w:hAnsi="Times New Roman" w:cs="Times New Roman"/>
          <w:sz w:val="28"/>
          <w:szCs w:val="28"/>
        </w:rPr>
        <w:t>,</w:t>
      </w:r>
      <w:r w:rsidR="008735DC">
        <w:rPr>
          <w:rFonts w:ascii="Times New Roman" w:hAnsi="Times New Roman" w:cs="Times New Roman"/>
          <w:sz w:val="28"/>
          <w:szCs w:val="28"/>
        </w:rPr>
        <w:t>3</w:t>
      </w:r>
      <w:r w:rsidR="001448C1">
        <w:rPr>
          <w:rFonts w:ascii="Times New Roman" w:hAnsi="Times New Roman" w:cs="Times New Roman"/>
          <w:sz w:val="28"/>
          <w:szCs w:val="28"/>
        </w:rPr>
        <w:t>,</w:t>
      </w:r>
      <w:r w:rsidR="008735DC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Pr="008F6976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CD0F95" w:rsidRPr="00581D22" w:rsidRDefault="00CD0F95" w:rsidP="00CD0F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</w:t>
      </w:r>
      <w:r w:rsidRPr="00581D22">
        <w:rPr>
          <w:sz w:val="28"/>
          <w:szCs w:val="28"/>
        </w:rPr>
        <w:t>.</w:t>
      </w:r>
      <w:r w:rsidRPr="00075A44">
        <w:rPr>
          <w:sz w:val="28"/>
          <w:szCs w:val="28"/>
        </w:rPr>
        <w:t>Главному специалисту общего отдела администрации Вимовского сельского поселения Усть-Лабинского района (Никольская)</w:t>
      </w:r>
      <w:r w:rsidR="00140E76" w:rsidRPr="00075A44">
        <w:rPr>
          <w:sz w:val="28"/>
          <w:szCs w:val="28"/>
        </w:rPr>
        <w:t xml:space="preserve"> обнародовать </w:t>
      </w:r>
      <w:r w:rsidR="00437C87" w:rsidRPr="00075A44">
        <w:rPr>
          <w:sz w:val="28"/>
          <w:szCs w:val="28"/>
        </w:rPr>
        <w:t>настоя</w:t>
      </w:r>
      <w:r w:rsidR="00CC0D47" w:rsidRPr="00075A44">
        <w:rPr>
          <w:sz w:val="28"/>
          <w:szCs w:val="28"/>
        </w:rPr>
        <w:t xml:space="preserve">щее </w:t>
      </w:r>
      <w:r w:rsidR="002E68B7" w:rsidRPr="00075A44">
        <w:rPr>
          <w:sz w:val="28"/>
          <w:szCs w:val="28"/>
        </w:rPr>
        <w:t>решение в установленном</w:t>
      </w:r>
      <w:r w:rsidR="00F513E8" w:rsidRPr="00075A44">
        <w:rPr>
          <w:sz w:val="28"/>
          <w:szCs w:val="28"/>
        </w:rPr>
        <w:t xml:space="preserve"> порядке.</w:t>
      </w:r>
    </w:p>
    <w:p w:rsidR="00CD0F95" w:rsidRPr="00581D22" w:rsidRDefault="00CD0F95" w:rsidP="00CD0F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</w:t>
      </w:r>
      <w:r w:rsidRPr="00581D22">
        <w:rPr>
          <w:sz w:val="28"/>
          <w:szCs w:val="28"/>
        </w:rPr>
        <w:t xml:space="preserve">. </w:t>
      </w:r>
      <w:r>
        <w:rPr>
          <w:sz w:val="28"/>
          <w:szCs w:val="28"/>
        </w:rPr>
        <w:t>Н</w:t>
      </w:r>
      <w:r w:rsidRPr="00581D22">
        <w:rPr>
          <w:sz w:val="28"/>
          <w:szCs w:val="28"/>
        </w:rPr>
        <w:t xml:space="preserve">астоящее решение вступает в силу </w:t>
      </w:r>
      <w:r>
        <w:rPr>
          <w:sz w:val="28"/>
          <w:szCs w:val="28"/>
        </w:rPr>
        <w:t>со дня его официального о</w:t>
      </w:r>
      <w:r w:rsidR="00551BDE">
        <w:rPr>
          <w:sz w:val="28"/>
          <w:szCs w:val="28"/>
        </w:rPr>
        <w:t>бнародо</w:t>
      </w:r>
      <w:r w:rsidR="00DD7F72">
        <w:rPr>
          <w:sz w:val="28"/>
          <w:szCs w:val="28"/>
        </w:rPr>
        <w:t>вания</w:t>
      </w:r>
      <w:r w:rsidR="0023625B">
        <w:rPr>
          <w:sz w:val="28"/>
          <w:szCs w:val="28"/>
        </w:rPr>
        <w:t>.</w:t>
      </w:r>
    </w:p>
    <w:p w:rsidR="00CD0F95" w:rsidRDefault="00CD0F95" w:rsidP="00CD0F95">
      <w:pPr>
        <w:jc w:val="both"/>
        <w:rPr>
          <w:sz w:val="28"/>
          <w:szCs w:val="28"/>
        </w:rPr>
      </w:pPr>
    </w:p>
    <w:p w:rsidR="00CD0F95" w:rsidRDefault="00CD0F95" w:rsidP="00CD0F95">
      <w:pPr>
        <w:jc w:val="both"/>
        <w:rPr>
          <w:sz w:val="28"/>
          <w:szCs w:val="28"/>
        </w:rPr>
      </w:pPr>
    </w:p>
    <w:p w:rsidR="00CD0F95" w:rsidRPr="008F6A1D" w:rsidRDefault="001576B9" w:rsidP="00CD0F95">
      <w:pPr>
        <w:suppressAutoHyphens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eastAsia="ar-SA"/>
        </w:rPr>
        <w:t>Г</w:t>
      </w:r>
      <w:r w:rsidR="00CD0F95" w:rsidRPr="008F6A1D">
        <w:rPr>
          <w:sz w:val="28"/>
          <w:szCs w:val="28"/>
          <w:lang w:eastAsia="ar-SA"/>
        </w:rPr>
        <w:t>лав</w:t>
      </w:r>
      <w:r>
        <w:rPr>
          <w:sz w:val="28"/>
          <w:szCs w:val="28"/>
          <w:lang w:eastAsia="ar-SA"/>
        </w:rPr>
        <w:t>а</w:t>
      </w:r>
      <w:r w:rsidR="00CD0F95" w:rsidRPr="008F6A1D">
        <w:rPr>
          <w:sz w:val="28"/>
          <w:szCs w:val="28"/>
          <w:lang w:eastAsia="ar-SA"/>
        </w:rPr>
        <w:t>Вимовского</w:t>
      </w:r>
      <w:proofErr w:type="spellEnd"/>
      <w:r w:rsidR="00CD0F95" w:rsidRPr="008F6A1D">
        <w:rPr>
          <w:sz w:val="28"/>
          <w:szCs w:val="28"/>
          <w:lang w:eastAsia="ar-SA"/>
        </w:rPr>
        <w:t xml:space="preserve"> сельского поселения</w:t>
      </w:r>
    </w:p>
    <w:p w:rsidR="00CD0F95" w:rsidRDefault="00CD0F95" w:rsidP="00CD0F95">
      <w:pPr>
        <w:suppressAutoHyphens/>
        <w:rPr>
          <w:sz w:val="28"/>
        </w:rPr>
      </w:pPr>
      <w:r w:rsidRPr="008F6A1D">
        <w:rPr>
          <w:sz w:val="28"/>
          <w:szCs w:val="28"/>
          <w:lang w:eastAsia="ar-SA"/>
        </w:rPr>
        <w:t xml:space="preserve">Усть-Лабинского района                                                              </w:t>
      </w:r>
      <w:r w:rsidR="001576B9">
        <w:rPr>
          <w:sz w:val="28"/>
          <w:szCs w:val="28"/>
          <w:lang w:eastAsia="ar-SA"/>
        </w:rPr>
        <w:t>А</w:t>
      </w:r>
      <w:r w:rsidRPr="008F6A1D">
        <w:rPr>
          <w:sz w:val="28"/>
          <w:szCs w:val="28"/>
          <w:lang w:eastAsia="ar-SA"/>
        </w:rPr>
        <w:t>.</w:t>
      </w:r>
      <w:r w:rsidR="001576B9">
        <w:rPr>
          <w:sz w:val="28"/>
          <w:szCs w:val="28"/>
          <w:lang w:eastAsia="ar-SA"/>
        </w:rPr>
        <w:t>В</w:t>
      </w:r>
      <w:r w:rsidRPr="008F6A1D">
        <w:rPr>
          <w:sz w:val="28"/>
          <w:szCs w:val="28"/>
          <w:lang w:eastAsia="ar-SA"/>
        </w:rPr>
        <w:t xml:space="preserve">. </w:t>
      </w:r>
      <w:r w:rsidR="001576B9">
        <w:rPr>
          <w:sz w:val="28"/>
          <w:szCs w:val="28"/>
          <w:lang w:eastAsia="ar-SA"/>
        </w:rPr>
        <w:t>Тарано</w:t>
      </w:r>
      <w:r w:rsidRPr="008F6A1D">
        <w:rPr>
          <w:sz w:val="28"/>
          <w:szCs w:val="28"/>
          <w:lang w:eastAsia="ar-SA"/>
        </w:rPr>
        <w:t>ва</w:t>
      </w:r>
    </w:p>
    <w:p w:rsidR="009D73EF" w:rsidRDefault="009D73EF"/>
    <w:sectPr w:rsidR="009D73EF" w:rsidSect="00AC7D0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CD0F95"/>
    <w:rsid w:val="00021114"/>
    <w:rsid w:val="0004558C"/>
    <w:rsid w:val="000571F4"/>
    <w:rsid w:val="00075A44"/>
    <w:rsid w:val="00140E76"/>
    <w:rsid w:val="001448C1"/>
    <w:rsid w:val="001576B9"/>
    <w:rsid w:val="001959BC"/>
    <w:rsid w:val="0023625B"/>
    <w:rsid w:val="00284499"/>
    <w:rsid w:val="002B28CC"/>
    <w:rsid w:val="002E62DF"/>
    <w:rsid w:val="002E68B7"/>
    <w:rsid w:val="002F36F2"/>
    <w:rsid w:val="00356AA4"/>
    <w:rsid w:val="003943AF"/>
    <w:rsid w:val="003954FB"/>
    <w:rsid w:val="003C7279"/>
    <w:rsid w:val="003E4B7A"/>
    <w:rsid w:val="00437C87"/>
    <w:rsid w:val="0046397C"/>
    <w:rsid w:val="00501827"/>
    <w:rsid w:val="00551BDE"/>
    <w:rsid w:val="0056454C"/>
    <w:rsid w:val="00614125"/>
    <w:rsid w:val="0069101F"/>
    <w:rsid w:val="006D2A39"/>
    <w:rsid w:val="00746E3D"/>
    <w:rsid w:val="008735DC"/>
    <w:rsid w:val="008D5658"/>
    <w:rsid w:val="00935F7B"/>
    <w:rsid w:val="009428CB"/>
    <w:rsid w:val="0099345A"/>
    <w:rsid w:val="009A7899"/>
    <w:rsid w:val="009D73EF"/>
    <w:rsid w:val="009E7809"/>
    <w:rsid w:val="00AB130A"/>
    <w:rsid w:val="00B1641D"/>
    <w:rsid w:val="00B22179"/>
    <w:rsid w:val="00C01239"/>
    <w:rsid w:val="00C91E43"/>
    <w:rsid w:val="00CC0D47"/>
    <w:rsid w:val="00CD0F95"/>
    <w:rsid w:val="00CF5B07"/>
    <w:rsid w:val="00D007A9"/>
    <w:rsid w:val="00D32FB7"/>
    <w:rsid w:val="00D6151E"/>
    <w:rsid w:val="00DD7F72"/>
    <w:rsid w:val="00DE0FF2"/>
    <w:rsid w:val="00E94EFC"/>
    <w:rsid w:val="00ED4A05"/>
    <w:rsid w:val="00F1522E"/>
    <w:rsid w:val="00F17AF1"/>
    <w:rsid w:val="00F427E8"/>
    <w:rsid w:val="00F47BC8"/>
    <w:rsid w:val="00F50083"/>
    <w:rsid w:val="00F513E8"/>
    <w:rsid w:val="00F778BB"/>
    <w:rsid w:val="00FE5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F9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D0F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101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101F"/>
    <w:rPr>
      <w:rFonts w:ascii="Segoe UI" w:eastAsia="Times New Roman" w:hAnsi="Segoe UI" w:cs="Segoe UI"/>
      <w:kern w:val="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Таранова</dc:creator>
  <cp:lastModifiedBy>User</cp:lastModifiedBy>
  <cp:revision>2</cp:revision>
  <cp:lastPrinted>2024-01-10T06:01:00Z</cp:lastPrinted>
  <dcterms:created xsi:type="dcterms:W3CDTF">2024-07-25T16:33:00Z</dcterms:created>
  <dcterms:modified xsi:type="dcterms:W3CDTF">2024-07-25T16:33:00Z</dcterms:modified>
</cp:coreProperties>
</file>